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94" w:rsidRDefault="00AB2F54" w:rsidP="00880D94">
      <w:pPr>
        <w:rPr>
          <w:b/>
          <w:sz w:val="32"/>
          <w:szCs w:val="32"/>
        </w:rPr>
      </w:pPr>
      <w:r w:rsidRPr="00AB2F54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fzSFu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cyMQA&#10;AADaAAAADwAAAGRycy9kb3ducmV2LnhtbESP3WrCQBSE7wXfYTmCd2ZTKV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nMj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foMEA&#10;AADaAAAADwAAAGRycy9kb3ducmV2LnhtbESPUWvCQBCE3wv+h2OFvtWLYotGTxFBkFKQavF5ya1J&#10;NLcXc6sm/94rFPo4zMw3zHzZukrdqQmlZwPDQQKKOPO25NzAz2HzNgEVBNli5ZkMdBRguei9zDG1&#10;/sHfdN9LriKEQ4oGCpE61TpkBTkMA18TR+/kG4cSZZNr2+Ajwl2lR0nyoR2WHBcKrGldUHbZ35yB&#10;z9BNj7svRt+dr+NJ18rBb8SY1367moESauU//NfeWgPv8Hsl3gC9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NX6DBAAAA2gAAAA8AAAAAAAAAAAAAAAAAmAIAAGRycy9kb3du&#10;cmV2LnhtbFBLBQYAAAAABAAEAPUAAACGAwAAAAA=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bVMUA&#10;AADaAAAADwAAAGRycy9kb3ducmV2LnhtbESPQWvCQBSE7wX/w/IEL0U3VSoSXUVaBQ9CaQzo8ZF9&#10;JsHs2zS7xuivdwuFHoeZ+YZZrDpTiZYaV1pW8DaKQBBnVpecK0gP2+EMhPPIGivLpOBODlbL3ssC&#10;Y21v/E1t4nMRIOxiVFB4X8dSuqwgg25ka+LgnW1j0AfZ5FI3eAtwU8lxFE2lwZLDQoE1fRSUXZKr&#10;UXCRfIo2r49Tm+x/3tP06/h5uE+UGvS79RyEp87/h//aO61gCr9Xwg2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JtU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ascHCAAAA2gAAAA8AAABkcnMvZG93bnJldi54bWxEj0FrwkAUhO8F/8PyhN7qxgpWUleJpVKv&#10;jR7s7ZF9zYZm38bdbRL/vSsUehxm5htmvR1tK3ryoXGsYD7LQBBXTjdcKzgd908rECEia2wdk4Ir&#10;BdhuJg9rzLUb+JP6MtYiQTjkqMDE2OVShsqQxTBzHXHyvp23GJP0tdQehwS3rXzOsqW02HBaMNjR&#10;m6Hqp/y1CqT8GBan4utSLH1f7t4vdGZDSj1Ox+IVRKQx/of/2get4AXuV9INkJ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2rHBwgAAANoAAAAPAAAAAAAAAAAAAAAAAJ8C&#10;AABkcnMvZG93bnJldi54bWxQSwUGAAAAAAQABAD3AAAAjgMAAAAA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B071DA">
        <w:rPr>
          <w:b/>
          <w:sz w:val="32"/>
          <w:szCs w:val="32"/>
        </w:rPr>
        <w:tab/>
      </w:r>
      <w:r w:rsidR="00C75F4F">
        <w:rPr>
          <w:b/>
          <w:sz w:val="32"/>
          <w:szCs w:val="32"/>
        </w:rPr>
        <w:t xml:space="preserve">Jan. </w:t>
      </w:r>
      <w:r w:rsidR="00D47B90">
        <w:rPr>
          <w:b/>
          <w:sz w:val="32"/>
          <w:szCs w:val="32"/>
        </w:rPr>
        <w:t>1</w:t>
      </w:r>
      <w:r w:rsidR="00E63D16">
        <w:rPr>
          <w:b/>
          <w:sz w:val="32"/>
          <w:szCs w:val="32"/>
        </w:rPr>
        <w:t>8</w:t>
      </w:r>
      <w:r w:rsidR="00C75F4F">
        <w:rPr>
          <w:b/>
          <w:sz w:val="32"/>
          <w:szCs w:val="32"/>
        </w:rPr>
        <w:t xml:space="preserve"> to Jan. </w:t>
      </w:r>
      <w:r w:rsidR="00E63D16">
        <w:rPr>
          <w:b/>
          <w:sz w:val="32"/>
          <w:szCs w:val="32"/>
        </w:rPr>
        <w:t>22</w:t>
      </w:r>
      <w:r w:rsidR="00C75F4F">
        <w:rPr>
          <w:b/>
          <w:sz w:val="32"/>
          <w:szCs w:val="32"/>
        </w:rPr>
        <w:t>, 201</w:t>
      </w:r>
      <w:r w:rsidR="00E63D16">
        <w:rPr>
          <w:b/>
          <w:sz w:val="32"/>
          <w:szCs w:val="32"/>
        </w:rPr>
        <w:t>6</w:t>
      </w:r>
    </w:p>
    <w:p w:rsidR="00E63D16" w:rsidRDefault="007573E1" w:rsidP="00E63D16">
      <w:pPr>
        <w:rPr>
          <w:b/>
        </w:rPr>
      </w:pPr>
      <w:r w:rsidRPr="0099703C">
        <w:rPr>
          <w:b/>
        </w:rPr>
        <w:t xml:space="preserve">Common Core Standards:  </w:t>
      </w:r>
    </w:p>
    <w:p w:rsidR="00E63D16" w:rsidRPr="00074C3D" w:rsidRDefault="00E63D16" w:rsidP="00E63D16">
      <w:pPr>
        <w:rPr>
          <w:bCs/>
          <w:sz w:val="20"/>
          <w:szCs w:val="20"/>
        </w:rPr>
      </w:pPr>
      <w:r w:rsidRPr="00074C3D">
        <w:rPr>
          <w:b/>
          <w:bCs/>
          <w:sz w:val="20"/>
          <w:szCs w:val="20"/>
        </w:rPr>
        <w:t xml:space="preserve">G-CO-9: </w:t>
      </w:r>
      <w:r w:rsidRPr="00074C3D">
        <w:rPr>
          <w:bCs/>
          <w:sz w:val="20"/>
          <w:szCs w:val="20"/>
        </w:rPr>
        <w:t>Prove theorems about lines and angles.</w:t>
      </w:r>
    </w:p>
    <w:p w:rsidR="00E63D16" w:rsidRPr="00074C3D" w:rsidRDefault="00E63D16" w:rsidP="00E63D16">
      <w:pPr>
        <w:rPr>
          <w:bCs/>
          <w:sz w:val="20"/>
          <w:szCs w:val="20"/>
        </w:rPr>
      </w:pPr>
      <w:r w:rsidRPr="00074C3D">
        <w:rPr>
          <w:b/>
          <w:bCs/>
          <w:sz w:val="20"/>
          <w:szCs w:val="20"/>
        </w:rPr>
        <w:t xml:space="preserve">G-CO-12: </w:t>
      </w:r>
      <w:r w:rsidRPr="00074C3D">
        <w:rPr>
          <w:bCs/>
          <w:sz w:val="20"/>
          <w:szCs w:val="20"/>
        </w:rPr>
        <w:t>Make formal geometric constructions with a variety of tools and methods compass and straightedge, string, reflective devices, paper folding, dynamic geometric software, etc.).</w:t>
      </w:r>
    </w:p>
    <w:p w:rsidR="00E63D16" w:rsidRPr="00074C3D" w:rsidRDefault="00E63D16" w:rsidP="00E63D16">
      <w:pPr>
        <w:rPr>
          <w:bCs/>
          <w:sz w:val="20"/>
          <w:szCs w:val="20"/>
        </w:rPr>
      </w:pPr>
      <w:r w:rsidRPr="00074C3D">
        <w:rPr>
          <w:b/>
          <w:bCs/>
          <w:sz w:val="20"/>
          <w:szCs w:val="20"/>
        </w:rPr>
        <w:t xml:space="preserve">G-SRT-4:  </w:t>
      </w:r>
      <w:r w:rsidRPr="00074C3D">
        <w:rPr>
          <w:bCs/>
          <w:sz w:val="20"/>
          <w:szCs w:val="20"/>
        </w:rPr>
        <w:t>Prove theorems about triangles. (</w:t>
      </w:r>
      <w:proofErr w:type="gramStart"/>
      <w:r w:rsidRPr="00074C3D">
        <w:rPr>
          <w:bCs/>
          <w:sz w:val="20"/>
          <w:szCs w:val="20"/>
        </w:rPr>
        <w:t>similarity</w:t>
      </w:r>
      <w:proofErr w:type="gramEnd"/>
      <w:r w:rsidRPr="00074C3D">
        <w:rPr>
          <w:bCs/>
          <w:sz w:val="20"/>
          <w:szCs w:val="20"/>
        </w:rPr>
        <w:t>)</w:t>
      </w:r>
    </w:p>
    <w:p w:rsidR="00E63D16" w:rsidRPr="00074C3D" w:rsidRDefault="00E63D16" w:rsidP="00E63D16">
      <w:pPr>
        <w:rPr>
          <w:sz w:val="20"/>
          <w:szCs w:val="20"/>
        </w:rPr>
      </w:pPr>
      <w:r w:rsidRPr="00074C3D">
        <w:rPr>
          <w:b/>
          <w:bCs/>
          <w:sz w:val="20"/>
          <w:szCs w:val="20"/>
        </w:rPr>
        <w:t>G-GPE-6:</w:t>
      </w:r>
      <w:r w:rsidRPr="00074C3D">
        <w:rPr>
          <w:rFonts w:ascii="Gotham-Book" w:hAnsi="Gotham-Book" w:cs="Gotham-Book"/>
          <w:sz w:val="20"/>
          <w:szCs w:val="20"/>
        </w:rPr>
        <w:t xml:space="preserve"> </w:t>
      </w:r>
      <w:r w:rsidRPr="00074C3D">
        <w:rPr>
          <w:bCs/>
          <w:sz w:val="20"/>
          <w:szCs w:val="20"/>
        </w:rPr>
        <w:t>Find the point on a directed line segment between two given points that partitions the segment in a given ratio.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99703C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E63D16" w:rsidTr="0099703C">
        <w:trPr>
          <w:trHeight w:val="1628"/>
        </w:trPr>
        <w:tc>
          <w:tcPr>
            <w:tcW w:w="1728" w:type="dxa"/>
            <w:shd w:val="clear" w:color="auto" w:fill="auto"/>
          </w:tcPr>
          <w:p w:rsidR="00E63D16" w:rsidRPr="0099703C" w:rsidRDefault="00E63D16" w:rsidP="0099703C">
            <w:pPr>
              <w:jc w:val="center"/>
              <w:rPr>
                <w:sz w:val="28"/>
                <w:szCs w:val="28"/>
              </w:rPr>
            </w:pPr>
          </w:p>
          <w:p w:rsidR="00E63D16" w:rsidRPr="0099703C" w:rsidRDefault="00E63D16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E63D16" w:rsidRDefault="00E63D16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Jan. 18</w:t>
            </w:r>
            <w:r w:rsidRPr="00C75F4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E63D16" w:rsidRPr="00361929" w:rsidRDefault="00E63D16" w:rsidP="00E63D16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E63D16" w:rsidRDefault="00E63D16" w:rsidP="00E63D16">
            <w:pPr>
              <w:ind w:left="648"/>
            </w:pPr>
          </w:p>
          <w:p w:rsidR="00E63D16" w:rsidRPr="00E63D16" w:rsidRDefault="00E63D16" w:rsidP="00E63D16">
            <w:pPr>
              <w:ind w:left="648"/>
              <w:jc w:val="center"/>
              <w:rPr>
                <w:sz w:val="36"/>
                <w:szCs w:val="36"/>
              </w:rPr>
            </w:pPr>
            <w:r w:rsidRPr="00E63D16">
              <w:rPr>
                <w:sz w:val="36"/>
                <w:szCs w:val="36"/>
              </w:rPr>
              <w:t>MLK Day</w:t>
            </w:r>
          </w:p>
          <w:p w:rsidR="00E63D16" w:rsidRDefault="00E63D16" w:rsidP="00E63D16">
            <w:pPr>
              <w:ind w:left="648"/>
              <w:jc w:val="center"/>
            </w:pPr>
            <w:r w:rsidRPr="00E63D16">
              <w:rPr>
                <w:sz w:val="36"/>
                <w:szCs w:val="36"/>
              </w:rPr>
              <w:t>No School</w:t>
            </w:r>
          </w:p>
        </w:tc>
        <w:tc>
          <w:tcPr>
            <w:tcW w:w="2340" w:type="dxa"/>
            <w:shd w:val="clear" w:color="auto" w:fill="auto"/>
          </w:tcPr>
          <w:p w:rsidR="00E63D16" w:rsidRDefault="00E63D16" w:rsidP="001A000E"/>
        </w:tc>
      </w:tr>
      <w:tr w:rsidR="00E63D16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E63D16" w:rsidRPr="0099703C" w:rsidRDefault="00E63D16" w:rsidP="0099703C">
            <w:pPr>
              <w:jc w:val="center"/>
              <w:rPr>
                <w:sz w:val="28"/>
                <w:szCs w:val="28"/>
              </w:rPr>
            </w:pPr>
          </w:p>
          <w:p w:rsidR="00E63D16" w:rsidRPr="0099703C" w:rsidRDefault="00E63D16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E63D16" w:rsidRDefault="00E63D16" w:rsidP="00AE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19</w:t>
            </w:r>
            <w:r w:rsidRPr="00C75F4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E63D16" w:rsidRPr="00E63D16" w:rsidRDefault="00E63D16" w:rsidP="00E63D16">
            <w:pPr>
              <w:jc w:val="center"/>
              <w:rPr>
                <w:b/>
                <w:bCs/>
                <w:sz w:val="20"/>
                <w:szCs w:val="20"/>
              </w:rPr>
            </w:pPr>
            <w:r w:rsidRPr="00E63D16">
              <w:rPr>
                <w:b/>
                <w:bCs/>
                <w:sz w:val="20"/>
                <w:szCs w:val="20"/>
              </w:rPr>
              <w:t>G-CO-9</w:t>
            </w:r>
          </w:p>
          <w:p w:rsidR="00E63D16" w:rsidRPr="00E63D16" w:rsidRDefault="00E63D16" w:rsidP="00E63D16">
            <w:pPr>
              <w:jc w:val="center"/>
              <w:rPr>
                <w:b/>
                <w:bCs/>
                <w:sz w:val="20"/>
                <w:szCs w:val="20"/>
              </w:rPr>
            </w:pPr>
            <w:r w:rsidRPr="00E63D16">
              <w:rPr>
                <w:b/>
                <w:bCs/>
                <w:sz w:val="20"/>
                <w:szCs w:val="20"/>
              </w:rPr>
              <w:t>G-SRT-4</w:t>
            </w:r>
          </w:p>
          <w:p w:rsidR="00E63D16" w:rsidRPr="00E63D16" w:rsidRDefault="00E63D16" w:rsidP="00E63D16">
            <w:pPr>
              <w:jc w:val="center"/>
              <w:rPr>
                <w:b/>
                <w:bCs/>
                <w:sz w:val="20"/>
                <w:szCs w:val="20"/>
              </w:rPr>
            </w:pPr>
            <w:r w:rsidRPr="00E63D16">
              <w:rPr>
                <w:b/>
                <w:bCs/>
                <w:sz w:val="20"/>
                <w:szCs w:val="20"/>
              </w:rPr>
              <w:t>G-CO-12</w:t>
            </w:r>
          </w:p>
          <w:p w:rsidR="00E63D16" w:rsidRPr="001517E3" w:rsidRDefault="00E63D16" w:rsidP="00E63D16">
            <w:pPr>
              <w:jc w:val="center"/>
              <w:rPr>
                <w:b/>
                <w:sz w:val="22"/>
                <w:szCs w:val="22"/>
              </w:rPr>
            </w:pPr>
            <w:r w:rsidRPr="00E63D16">
              <w:rPr>
                <w:b/>
                <w:bCs/>
                <w:sz w:val="20"/>
                <w:szCs w:val="20"/>
              </w:rPr>
              <w:t>G-GPE-6</w:t>
            </w:r>
          </w:p>
        </w:tc>
        <w:tc>
          <w:tcPr>
            <w:tcW w:w="4680" w:type="dxa"/>
            <w:shd w:val="clear" w:color="auto" w:fill="auto"/>
          </w:tcPr>
          <w:p w:rsidR="00E63D16" w:rsidRDefault="00E63D16" w:rsidP="001A000E">
            <w:r>
              <w:t>Today’s Goal:  To learn about the triangle midsection theorem.</w:t>
            </w:r>
          </w:p>
          <w:p w:rsidR="00E63D16" w:rsidRDefault="00E63D16" w:rsidP="001A000E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Section 5-4</w:t>
            </w:r>
          </w:p>
          <w:p w:rsidR="00E63D16" w:rsidRDefault="00E63D16" w:rsidP="001A000E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The Triangle Midsection Theorem</w:t>
            </w:r>
          </w:p>
          <w:p w:rsidR="00E63D16" w:rsidRDefault="00E63D16" w:rsidP="001A000E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Triangles in the coordinate plane</w:t>
            </w:r>
          </w:p>
          <w:p w:rsidR="00E63D16" w:rsidRDefault="00E63D16" w:rsidP="001A000E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Finding measurements using the triangle midsection</w:t>
            </w:r>
          </w:p>
          <w:p w:rsidR="00E63D16" w:rsidRPr="00E63D16" w:rsidRDefault="00E63D16" w:rsidP="00E63D16">
            <w:pPr>
              <w:rPr>
                <w:color w:val="FF0000"/>
                <w:sz w:val="28"/>
                <w:szCs w:val="28"/>
              </w:rPr>
            </w:pPr>
            <w:r w:rsidRPr="00E63D16">
              <w:rPr>
                <w:color w:val="FF0000"/>
                <w:sz w:val="28"/>
                <w:szCs w:val="28"/>
              </w:rPr>
              <w:t>ELO:  Apply angle and side relationships to figures</w:t>
            </w:r>
          </w:p>
        </w:tc>
        <w:tc>
          <w:tcPr>
            <w:tcW w:w="2340" w:type="dxa"/>
            <w:shd w:val="clear" w:color="auto" w:fill="auto"/>
          </w:tcPr>
          <w:p w:rsidR="00E63D16" w:rsidRDefault="00E63D16" w:rsidP="001A000E"/>
          <w:p w:rsidR="00E63D16" w:rsidRDefault="00E63D16" w:rsidP="001A000E"/>
          <w:p w:rsidR="00E63D16" w:rsidRDefault="00E63D16" w:rsidP="001A000E">
            <w:r>
              <w:t>HW 5-4</w:t>
            </w:r>
          </w:p>
          <w:p w:rsidR="00E63D16" w:rsidRDefault="00E63D16" w:rsidP="001A000E">
            <w:r>
              <w:t>p. 324-327</w:t>
            </w:r>
          </w:p>
          <w:p w:rsidR="00E63D16" w:rsidRDefault="00E63D16" w:rsidP="001A000E">
            <w:r>
              <w:t>#10-26 all</w:t>
            </w:r>
          </w:p>
          <w:p w:rsidR="00E63D16" w:rsidRDefault="00E63D16" w:rsidP="001A000E">
            <w:r>
              <w:t>#30-35 all</w:t>
            </w:r>
          </w:p>
          <w:p w:rsidR="00E63D16" w:rsidRDefault="00E63D16" w:rsidP="001A000E">
            <w:r>
              <w:t>Extra Credit:  42</w:t>
            </w:r>
          </w:p>
        </w:tc>
      </w:tr>
      <w:tr w:rsidR="00C75F4F" w:rsidTr="00615461">
        <w:trPr>
          <w:trHeight w:val="1440"/>
        </w:trPr>
        <w:tc>
          <w:tcPr>
            <w:tcW w:w="1728" w:type="dxa"/>
            <w:shd w:val="clear" w:color="auto" w:fill="auto"/>
          </w:tcPr>
          <w:p w:rsidR="00C75F4F" w:rsidRPr="0099703C" w:rsidRDefault="00C75F4F" w:rsidP="0099703C">
            <w:pPr>
              <w:jc w:val="center"/>
              <w:rPr>
                <w:sz w:val="28"/>
                <w:szCs w:val="28"/>
              </w:rPr>
            </w:pPr>
          </w:p>
          <w:p w:rsidR="00C75F4F" w:rsidRPr="0099703C" w:rsidRDefault="00C75F4F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C75F4F" w:rsidRDefault="00C75F4F" w:rsidP="005C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E63D16">
              <w:rPr>
                <w:sz w:val="28"/>
                <w:szCs w:val="28"/>
              </w:rPr>
              <w:t>20</w:t>
            </w:r>
            <w:r w:rsidRPr="00C75F4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75F4F" w:rsidRPr="00EE4E46" w:rsidRDefault="00C75F4F" w:rsidP="00445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C75F4F" w:rsidRDefault="00C75F4F" w:rsidP="001B1E64">
            <w:r>
              <w:t xml:space="preserve">Today’s Goal:  To </w:t>
            </w:r>
            <w:r w:rsidR="00D47B90">
              <w:t>review for the semester exam</w:t>
            </w:r>
            <w:r>
              <w:t>.</w:t>
            </w:r>
          </w:p>
          <w:p w:rsidR="00E63D16" w:rsidRDefault="00E63D16" w:rsidP="00C75F4F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Bisecting Triangles</w:t>
            </w:r>
          </w:p>
          <w:p w:rsidR="00C75F4F" w:rsidRDefault="00D47B90" w:rsidP="00C75F4F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Sem. 1 Exam Review</w:t>
            </w:r>
          </w:p>
          <w:p w:rsidR="00C75F4F" w:rsidRDefault="00E63D16" w:rsidP="00E63D16">
            <w:r w:rsidRPr="00E63D16">
              <w:rPr>
                <w:color w:val="FF0000"/>
                <w:sz w:val="28"/>
                <w:szCs w:val="28"/>
              </w:rPr>
              <w:t>ELO:  Apply angle and side relationships to figures</w:t>
            </w:r>
          </w:p>
        </w:tc>
        <w:tc>
          <w:tcPr>
            <w:tcW w:w="2340" w:type="dxa"/>
            <w:shd w:val="clear" w:color="auto" w:fill="auto"/>
          </w:tcPr>
          <w:p w:rsidR="00C75F4F" w:rsidRDefault="00C75F4F" w:rsidP="001B1E64"/>
        </w:tc>
      </w:tr>
      <w:tr w:rsidR="00E63D16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E63D16" w:rsidRPr="0099703C" w:rsidRDefault="00E63D16" w:rsidP="0099703C">
            <w:pPr>
              <w:jc w:val="center"/>
              <w:rPr>
                <w:sz w:val="28"/>
                <w:szCs w:val="28"/>
              </w:rPr>
            </w:pPr>
          </w:p>
          <w:p w:rsidR="00E63D16" w:rsidRPr="0099703C" w:rsidRDefault="00E63D16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E63D16" w:rsidRPr="0099703C" w:rsidRDefault="00E63D16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21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  <w:p w:rsidR="00E63D16" w:rsidRPr="00074C3D" w:rsidRDefault="00E63D16" w:rsidP="00C75F4F">
            <w:pPr>
              <w:ind w:left="36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E63D16" w:rsidRDefault="00E63D16" w:rsidP="001A000E">
            <w:r>
              <w:t>Today’s Goal:  To excel on the NWEA test and triangle web assignment.</w:t>
            </w:r>
          </w:p>
          <w:p w:rsidR="00E63D16" w:rsidRDefault="00E63D16" w:rsidP="001A000E">
            <w:pPr>
              <w:numPr>
                <w:ilvl w:val="0"/>
                <w:numId w:val="20"/>
              </w:numPr>
              <w:tabs>
                <w:tab w:val="num" w:pos="648"/>
              </w:tabs>
              <w:ind w:left="6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NWEA test (freshmen</w:t>
            </w:r>
            <w:r>
              <w:rPr>
                <w:sz w:val="32"/>
                <w:szCs w:val="32"/>
              </w:rPr>
              <w:t>/8th</w:t>
            </w:r>
            <w:r>
              <w:rPr>
                <w:sz w:val="32"/>
                <w:szCs w:val="32"/>
              </w:rPr>
              <w:t>)</w:t>
            </w:r>
          </w:p>
          <w:p w:rsidR="00E63D16" w:rsidRDefault="00E63D16" w:rsidP="001A000E">
            <w:pPr>
              <w:numPr>
                <w:ilvl w:val="0"/>
                <w:numId w:val="20"/>
              </w:numPr>
              <w:tabs>
                <w:tab w:val="num" w:pos="648"/>
              </w:tabs>
              <w:ind w:left="6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Triangle Web assignment (sophomores)</w:t>
            </w:r>
          </w:p>
          <w:p w:rsidR="00E63D16" w:rsidRPr="00E63D16" w:rsidRDefault="00E63D16" w:rsidP="00E63D16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Sem. 1 Exam Review</w:t>
            </w:r>
          </w:p>
          <w:p w:rsidR="00E63D16" w:rsidRDefault="00E63D16" w:rsidP="00E63D16">
            <w:pPr>
              <w:ind w:left="648"/>
            </w:pPr>
          </w:p>
        </w:tc>
        <w:tc>
          <w:tcPr>
            <w:tcW w:w="2340" w:type="dxa"/>
            <w:shd w:val="clear" w:color="auto" w:fill="auto"/>
          </w:tcPr>
          <w:p w:rsidR="00E63D16" w:rsidRDefault="00E63D16" w:rsidP="001A000E"/>
        </w:tc>
      </w:tr>
      <w:tr w:rsidR="00D47B90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D47B90" w:rsidRPr="0099703C" w:rsidRDefault="00D47B90" w:rsidP="0099703C">
            <w:pPr>
              <w:jc w:val="center"/>
              <w:rPr>
                <w:sz w:val="28"/>
                <w:szCs w:val="28"/>
              </w:rPr>
            </w:pPr>
          </w:p>
          <w:p w:rsidR="00D47B90" w:rsidRPr="0099703C" w:rsidRDefault="00D47B90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D47B90" w:rsidRPr="0099703C" w:rsidRDefault="00D47B90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E63D16">
              <w:rPr>
                <w:sz w:val="28"/>
                <w:szCs w:val="28"/>
              </w:rPr>
              <w:t>22</w:t>
            </w:r>
            <w:r w:rsidR="00E63D16">
              <w:rPr>
                <w:sz w:val="28"/>
                <w:szCs w:val="28"/>
                <w:vertAlign w:val="superscript"/>
              </w:rPr>
              <w:t>nd</w:t>
            </w:r>
          </w:p>
          <w:p w:rsidR="00D47B90" w:rsidRDefault="00D47B90" w:rsidP="00797E49">
            <w:pPr>
              <w:jc w:val="center"/>
              <w:rPr>
                <w:b/>
                <w:bCs/>
              </w:rPr>
            </w:pPr>
          </w:p>
          <w:p w:rsidR="00D47B90" w:rsidRPr="004754E9" w:rsidRDefault="00D47B90" w:rsidP="00797E49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D47B90" w:rsidRDefault="00D47B90" w:rsidP="00FA3045">
            <w:r>
              <w:t>Today’s Goal:  To review for the semester exam.</w:t>
            </w:r>
          </w:p>
          <w:p w:rsidR="00E63D16" w:rsidRDefault="00E63D16" w:rsidP="00D47B90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Bisecting Triangles</w:t>
            </w:r>
          </w:p>
          <w:p w:rsidR="00D47B90" w:rsidRDefault="00D47B90" w:rsidP="00D47B90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Sem. 1 Exam Review</w:t>
            </w:r>
          </w:p>
          <w:p w:rsidR="00D47B90" w:rsidRDefault="00E63D16" w:rsidP="00E63D16">
            <w:r w:rsidRPr="00E63D16">
              <w:rPr>
                <w:color w:val="FF0000"/>
                <w:sz w:val="28"/>
                <w:szCs w:val="28"/>
              </w:rPr>
              <w:t>ELO:  Apply angle and side relationships to figures</w:t>
            </w:r>
          </w:p>
        </w:tc>
        <w:tc>
          <w:tcPr>
            <w:tcW w:w="2340" w:type="dxa"/>
            <w:shd w:val="clear" w:color="auto" w:fill="auto"/>
          </w:tcPr>
          <w:p w:rsidR="00D47B90" w:rsidRDefault="00D47B90" w:rsidP="006734DB"/>
        </w:tc>
      </w:tr>
    </w:tbl>
    <w:p w:rsidR="00D94B4C" w:rsidRPr="00D94B4C" w:rsidRDefault="00D94B4C" w:rsidP="00D94B4C">
      <w:pPr>
        <w:rPr>
          <w:sz w:val="32"/>
          <w:szCs w:val="32"/>
        </w:rPr>
      </w:pPr>
      <w:r w:rsidRPr="00D94B4C">
        <w:rPr>
          <w:sz w:val="32"/>
          <w:szCs w:val="32"/>
        </w:rPr>
        <w:t>All 2</w:t>
      </w:r>
      <w:r w:rsidRPr="00D94B4C">
        <w:rPr>
          <w:sz w:val="32"/>
          <w:szCs w:val="32"/>
          <w:vertAlign w:val="superscript"/>
        </w:rPr>
        <w:t>nd</w:t>
      </w:r>
      <w:r w:rsidRPr="00D94B4C">
        <w:rPr>
          <w:sz w:val="32"/>
          <w:szCs w:val="32"/>
        </w:rPr>
        <w:t xml:space="preserve"> Quarter work must be turned in by Monday, Jan. 25</w:t>
      </w:r>
      <w:r w:rsidRPr="00D94B4C">
        <w:rPr>
          <w:sz w:val="32"/>
          <w:szCs w:val="32"/>
          <w:vertAlign w:val="superscript"/>
        </w:rPr>
        <w:t>th</w:t>
      </w:r>
      <w:r w:rsidRPr="00D94B4C">
        <w:rPr>
          <w:sz w:val="32"/>
          <w:szCs w:val="32"/>
        </w:rPr>
        <w:t>.</w:t>
      </w:r>
    </w:p>
    <w:p w:rsidR="0006580D" w:rsidRPr="00DB29FC" w:rsidRDefault="0006580D" w:rsidP="00615461"/>
    <w:sectPr w:rsidR="0006580D" w:rsidRPr="00DB29FC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247"/>
    <w:multiLevelType w:val="hybridMultilevel"/>
    <w:tmpl w:val="FD84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07220C"/>
    <w:multiLevelType w:val="hybridMultilevel"/>
    <w:tmpl w:val="B9F4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0910ED9"/>
    <w:multiLevelType w:val="hybridMultilevel"/>
    <w:tmpl w:val="A4304B64"/>
    <w:lvl w:ilvl="0" w:tplc="9BE0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0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C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E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8A3BCE"/>
    <w:multiLevelType w:val="hybridMultilevel"/>
    <w:tmpl w:val="15F4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3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compat/>
  <w:rsids>
    <w:rsidRoot w:val="0006580D"/>
    <w:rsid w:val="00014640"/>
    <w:rsid w:val="0002421E"/>
    <w:rsid w:val="00026778"/>
    <w:rsid w:val="0006580D"/>
    <w:rsid w:val="00074C3D"/>
    <w:rsid w:val="00075598"/>
    <w:rsid w:val="000814CC"/>
    <w:rsid w:val="000875A3"/>
    <w:rsid w:val="000B1A7C"/>
    <w:rsid w:val="000C03C5"/>
    <w:rsid w:val="000E65FC"/>
    <w:rsid w:val="001049C9"/>
    <w:rsid w:val="00116833"/>
    <w:rsid w:val="001203E1"/>
    <w:rsid w:val="00126396"/>
    <w:rsid w:val="00126592"/>
    <w:rsid w:val="001517E3"/>
    <w:rsid w:val="00152850"/>
    <w:rsid w:val="001547CA"/>
    <w:rsid w:val="001609A7"/>
    <w:rsid w:val="001610E1"/>
    <w:rsid w:val="001708F5"/>
    <w:rsid w:val="001869C3"/>
    <w:rsid w:val="001A7AA2"/>
    <w:rsid w:val="001C46CE"/>
    <w:rsid w:val="001F7900"/>
    <w:rsid w:val="00207A6B"/>
    <w:rsid w:val="00207B31"/>
    <w:rsid w:val="0022010F"/>
    <w:rsid w:val="00230B99"/>
    <w:rsid w:val="002419C0"/>
    <w:rsid w:val="0025705C"/>
    <w:rsid w:val="002956E4"/>
    <w:rsid w:val="002E7ECC"/>
    <w:rsid w:val="00302C8F"/>
    <w:rsid w:val="003213F0"/>
    <w:rsid w:val="0032676F"/>
    <w:rsid w:val="00334454"/>
    <w:rsid w:val="00347849"/>
    <w:rsid w:val="00361929"/>
    <w:rsid w:val="003655D5"/>
    <w:rsid w:val="003720FD"/>
    <w:rsid w:val="003931A5"/>
    <w:rsid w:val="003A759A"/>
    <w:rsid w:val="003E0E6A"/>
    <w:rsid w:val="003F265A"/>
    <w:rsid w:val="00414D64"/>
    <w:rsid w:val="00417769"/>
    <w:rsid w:val="00436C10"/>
    <w:rsid w:val="00445892"/>
    <w:rsid w:val="004754E9"/>
    <w:rsid w:val="00490530"/>
    <w:rsid w:val="004B497D"/>
    <w:rsid w:val="004E158B"/>
    <w:rsid w:val="004E215C"/>
    <w:rsid w:val="004E27FB"/>
    <w:rsid w:val="00501408"/>
    <w:rsid w:val="0050440F"/>
    <w:rsid w:val="00517026"/>
    <w:rsid w:val="005230FB"/>
    <w:rsid w:val="00526845"/>
    <w:rsid w:val="0053177E"/>
    <w:rsid w:val="00535CF3"/>
    <w:rsid w:val="00587382"/>
    <w:rsid w:val="00595C3D"/>
    <w:rsid w:val="0059774C"/>
    <w:rsid w:val="005A43FC"/>
    <w:rsid w:val="005B1E32"/>
    <w:rsid w:val="005C6576"/>
    <w:rsid w:val="00615461"/>
    <w:rsid w:val="006469D4"/>
    <w:rsid w:val="006721F4"/>
    <w:rsid w:val="006A0C4C"/>
    <w:rsid w:val="006A7167"/>
    <w:rsid w:val="006C2BB2"/>
    <w:rsid w:val="0070049B"/>
    <w:rsid w:val="007125A3"/>
    <w:rsid w:val="00724AAD"/>
    <w:rsid w:val="00752FE3"/>
    <w:rsid w:val="007573E1"/>
    <w:rsid w:val="0076750E"/>
    <w:rsid w:val="007927EA"/>
    <w:rsid w:val="00797E49"/>
    <w:rsid w:val="007A0C22"/>
    <w:rsid w:val="007A5FE6"/>
    <w:rsid w:val="007B37C2"/>
    <w:rsid w:val="007C727E"/>
    <w:rsid w:val="007D6963"/>
    <w:rsid w:val="007F2FBC"/>
    <w:rsid w:val="007F52FC"/>
    <w:rsid w:val="00807ABB"/>
    <w:rsid w:val="00841B06"/>
    <w:rsid w:val="00845E8C"/>
    <w:rsid w:val="00847837"/>
    <w:rsid w:val="00872CFB"/>
    <w:rsid w:val="00873B35"/>
    <w:rsid w:val="00880D94"/>
    <w:rsid w:val="00881A59"/>
    <w:rsid w:val="009465CC"/>
    <w:rsid w:val="009535AA"/>
    <w:rsid w:val="00966DD5"/>
    <w:rsid w:val="009911F4"/>
    <w:rsid w:val="0099703C"/>
    <w:rsid w:val="009A57C0"/>
    <w:rsid w:val="009F704E"/>
    <w:rsid w:val="00A20A5E"/>
    <w:rsid w:val="00A35E84"/>
    <w:rsid w:val="00A57CD2"/>
    <w:rsid w:val="00A73CF3"/>
    <w:rsid w:val="00A807C6"/>
    <w:rsid w:val="00AB2F54"/>
    <w:rsid w:val="00AD25B6"/>
    <w:rsid w:val="00AD7EC7"/>
    <w:rsid w:val="00AE243A"/>
    <w:rsid w:val="00AF3AD5"/>
    <w:rsid w:val="00B071DA"/>
    <w:rsid w:val="00B146A4"/>
    <w:rsid w:val="00B47134"/>
    <w:rsid w:val="00B508AE"/>
    <w:rsid w:val="00B64D63"/>
    <w:rsid w:val="00B716E7"/>
    <w:rsid w:val="00B9626B"/>
    <w:rsid w:val="00BB2EB9"/>
    <w:rsid w:val="00BB322C"/>
    <w:rsid w:val="00BD1DB5"/>
    <w:rsid w:val="00BD3501"/>
    <w:rsid w:val="00BE7D92"/>
    <w:rsid w:val="00BF09DC"/>
    <w:rsid w:val="00C10709"/>
    <w:rsid w:val="00C12E6C"/>
    <w:rsid w:val="00C178CA"/>
    <w:rsid w:val="00C349A7"/>
    <w:rsid w:val="00C37332"/>
    <w:rsid w:val="00C75B2F"/>
    <w:rsid w:val="00C75F4F"/>
    <w:rsid w:val="00D17455"/>
    <w:rsid w:val="00D247AB"/>
    <w:rsid w:val="00D3075E"/>
    <w:rsid w:val="00D34BDB"/>
    <w:rsid w:val="00D47B90"/>
    <w:rsid w:val="00D94B4C"/>
    <w:rsid w:val="00DB29FC"/>
    <w:rsid w:val="00DB2C96"/>
    <w:rsid w:val="00DC078E"/>
    <w:rsid w:val="00E1233F"/>
    <w:rsid w:val="00E26203"/>
    <w:rsid w:val="00E63D16"/>
    <w:rsid w:val="00E828C0"/>
    <w:rsid w:val="00E95D66"/>
    <w:rsid w:val="00EC561C"/>
    <w:rsid w:val="00EE4E46"/>
    <w:rsid w:val="00EE52ED"/>
    <w:rsid w:val="00F13076"/>
    <w:rsid w:val="00FA3E6E"/>
    <w:rsid w:val="00FB6386"/>
    <w:rsid w:val="00FC4B5E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B9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B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3</cp:revision>
  <cp:lastPrinted>2016-01-18T20:42:00Z</cp:lastPrinted>
  <dcterms:created xsi:type="dcterms:W3CDTF">2016-01-18T20:03:00Z</dcterms:created>
  <dcterms:modified xsi:type="dcterms:W3CDTF">2016-01-18T20:52:00Z</dcterms:modified>
</cp:coreProperties>
</file>